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F7ECC" w14:textId="59ED7612" w:rsidR="00D86B0F" w:rsidRDefault="00387C90">
      <w:pPr>
        <w:tabs>
          <w:tab w:val="left" w:pos="2593"/>
          <w:tab w:val="left" w:pos="3710"/>
        </w:tabs>
        <w:ind w:left="870"/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  <w:r>
        <w:rPr>
          <w:rFonts w:ascii="Times New Roman"/>
          <w:position w:val="29"/>
          <w:sz w:val="20"/>
        </w:rPr>
        <w:tab/>
      </w:r>
    </w:p>
    <w:p w14:paraId="6CBC9B1C" w14:textId="4D88C9EB" w:rsidR="00D86B0F" w:rsidRPr="00110B56" w:rsidRDefault="00492153" w:rsidP="00110B56">
      <w:pPr>
        <w:pStyle w:val="Title"/>
      </w:pPr>
      <w:r w:rsidRPr="002B17A9">
        <w:rPr>
          <w:sz w:val="40"/>
          <w:szCs w:val="40"/>
          <w:highlight w:val="yellow"/>
        </w:rPr>
        <w:t>[insert municipality name]</w:t>
      </w:r>
      <w:r w:rsidRPr="002B17A9">
        <w:rPr>
          <w:sz w:val="40"/>
          <w:szCs w:val="40"/>
        </w:rPr>
        <w:t>,</w:t>
      </w:r>
      <w:r w:rsidR="00236F57" w:rsidRPr="002B17A9">
        <w:rPr>
          <w:sz w:val="40"/>
          <w:szCs w:val="40"/>
        </w:rPr>
        <w:t xml:space="preserve"> </w:t>
      </w:r>
      <w:r w:rsidR="00110B56" w:rsidRPr="002B17A9">
        <w:rPr>
          <w:sz w:val="40"/>
          <w:szCs w:val="40"/>
        </w:rPr>
        <w:br/>
      </w:r>
      <w:r w:rsidR="00236F57" w:rsidRPr="002B17A9">
        <w:rPr>
          <w:sz w:val="40"/>
          <w:szCs w:val="40"/>
        </w:rPr>
        <w:t>South Carolina</w:t>
      </w:r>
      <w:r w:rsidR="00C769F8" w:rsidRPr="002B17A9">
        <w:rPr>
          <w:sz w:val="40"/>
          <w:szCs w:val="40"/>
        </w:rPr>
        <w:t xml:space="preserve"> </w:t>
      </w:r>
      <w:r w:rsidR="00387C90" w:rsidRPr="002B17A9">
        <w:rPr>
          <w:sz w:val="40"/>
          <w:szCs w:val="40"/>
        </w:rPr>
        <w:t>Proclamation</w:t>
      </w:r>
      <w:r w:rsidR="005967AA" w:rsidRPr="00110B56">
        <w:br/>
        <w:t>Child Abuse Pre</w:t>
      </w:r>
      <w:r w:rsidR="005A0278">
        <w:t>v</w:t>
      </w:r>
      <w:r w:rsidR="005967AA" w:rsidRPr="00110B56">
        <w:t xml:space="preserve">ention Month </w:t>
      </w:r>
    </w:p>
    <w:p w14:paraId="1A976DF8" w14:textId="6A975FD4" w:rsidR="00D86B0F" w:rsidRDefault="00387C90" w:rsidP="00110B56">
      <w:pPr>
        <w:pStyle w:val="BodyText"/>
        <w:tabs>
          <w:tab w:val="left" w:pos="2084"/>
        </w:tabs>
        <w:spacing w:before="244"/>
        <w:ind w:left="2084" w:right="164" w:hanging="1800"/>
      </w:pPr>
      <w:r w:rsidRPr="007E7532">
        <w:rPr>
          <w:b/>
          <w:sz w:val="24"/>
          <w:szCs w:val="24"/>
        </w:rPr>
        <w:t>WHEREAS,</w:t>
      </w:r>
      <w:r w:rsidRPr="007E7532">
        <w:rPr>
          <w:b/>
          <w:sz w:val="24"/>
          <w:szCs w:val="24"/>
        </w:rPr>
        <w:tab/>
      </w:r>
      <w:r w:rsidRPr="00110B56">
        <w:t xml:space="preserve">South Carolina's future prosperity and quality of life depend on the healthy development of the more than 1.1 million children residing in the diverse communities across our state; and </w:t>
      </w:r>
      <w:r w:rsidR="00492153" w:rsidRPr="00110B56">
        <w:rPr>
          <w:highlight w:val="yellow"/>
        </w:rPr>
        <w:t xml:space="preserve">insert number of children from </w:t>
      </w:r>
      <w:hyperlink r:id="rId7" w:anchor="detailed/2/42/false/1095,2048,574,1729,37,871,870,573,869,36/39,40,41/416,417" w:history="1">
        <w:r w:rsidR="00492153" w:rsidRPr="00110B56">
          <w:rPr>
            <w:color w:val="4F81BD" w:themeColor="accent1"/>
            <w:highlight w:val="yellow"/>
            <w:u w:val="single"/>
          </w:rPr>
          <w:t>KIDS COUNT data center</w:t>
        </w:r>
      </w:hyperlink>
      <w:r w:rsidR="00C72610" w:rsidRPr="00110B56">
        <w:rPr>
          <w:color w:val="4F81BD" w:themeColor="accent1"/>
          <w:highlight w:val="yellow"/>
        </w:rPr>
        <w:t xml:space="preserve"> </w:t>
      </w:r>
      <w:r w:rsidR="008A1665" w:rsidRPr="00110B56">
        <w:t xml:space="preserve">in </w:t>
      </w:r>
      <w:r w:rsidR="00492153" w:rsidRPr="00110B56">
        <w:rPr>
          <w:highlight w:val="yellow"/>
        </w:rPr>
        <w:t>County name</w:t>
      </w:r>
      <w:r w:rsidR="008A1665" w:rsidRPr="00110B56">
        <w:t xml:space="preserve"> County</w:t>
      </w:r>
    </w:p>
    <w:p w14:paraId="66AFDF91" w14:textId="77777777" w:rsidR="00D86B0F" w:rsidRPr="00110B56" w:rsidRDefault="00387C90" w:rsidP="00110B56">
      <w:pPr>
        <w:pStyle w:val="BodyText"/>
        <w:ind w:left="2084" w:right="161" w:hanging="1800"/>
      </w:pPr>
      <w:proofErr w:type="gramStart"/>
      <w:r w:rsidRPr="007E7532">
        <w:rPr>
          <w:b/>
          <w:sz w:val="24"/>
          <w:szCs w:val="24"/>
        </w:rPr>
        <w:t>WHEREAS,</w:t>
      </w:r>
      <w:r w:rsidRPr="007E7532">
        <w:rPr>
          <w:b/>
          <w:spacing w:val="1"/>
          <w:sz w:val="24"/>
          <w:szCs w:val="24"/>
        </w:rPr>
        <w:t xml:space="preserve">  </w:t>
      </w:r>
      <w:r w:rsidR="00142E84" w:rsidRPr="007E7532">
        <w:rPr>
          <w:b/>
          <w:spacing w:val="1"/>
          <w:sz w:val="24"/>
          <w:szCs w:val="24"/>
        </w:rPr>
        <w:tab/>
      </w:r>
      <w:proofErr w:type="gramEnd"/>
      <w:r w:rsidRPr="00110B56">
        <w:t xml:space="preserve">preventing child abuse and neglect must be a priority that requires individuals, families, child-serving organizations, schools, faith-based groups, businesses, government agencies, and civic leaders to support the physical, emotional, social, and educational well-being of all children; and </w:t>
      </w:r>
    </w:p>
    <w:p w14:paraId="7258A980" w14:textId="77777777" w:rsidR="00D86B0F" w:rsidRPr="00110B56" w:rsidRDefault="00387C90" w:rsidP="00110B56">
      <w:pPr>
        <w:pStyle w:val="BodyText"/>
        <w:tabs>
          <w:tab w:val="left" w:pos="2084"/>
        </w:tabs>
        <w:ind w:left="2084" w:right="164" w:hanging="1800"/>
      </w:pPr>
      <w:proofErr w:type="gramStart"/>
      <w:r w:rsidRPr="007E7532">
        <w:rPr>
          <w:b/>
          <w:sz w:val="24"/>
          <w:szCs w:val="24"/>
        </w:rPr>
        <w:t>WHEREAS,</w:t>
      </w:r>
      <w:proofErr w:type="gramEnd"/>
      <w:r w:rsidRPr="007E7532">
        <w:rPr>
          <w:b/>
          <w:sz w:val="24"/>
          <w:szCs w:val="24"/>
        </w:rPr>
        <w:tab/>
      </w:r>
      <w:r w:rsidRPr="00110B56">
        <w:t xml:space="preserve">child abuse is a serious public health issue with wide-ranging societal consequences, as data show the link between the abuse and neglect of children and a wide range of costly medical, emotional, psychological, and behavioral issues into adulthood; and </w:t>
      </w:r>
    </w:p>
    <w:p w14:paraId="0E9E42B2" w14:textId="77777777" w:rsidR="00D86B0F" w:rsidRPr="00110B56" w:rsidRDefault="00387C90" w:rsidP="00142E84">
      <w:pPr>
        <w:pStyle w:val="BodyText"/>
        <w:ind w:left="2084" w:right="164" w:hanging="1800"/>
      </w:pPr>
      <w:r w:rsidRPr="007E7532">
        <w:rPr>
          <w:b/>
          <w:sz w:val="24"/>
          <w:szCs w:val="24"/>
        </w:rPr>
        <w:t>WHEREAS,</w:t>
      </w:r>
      <w:r w:rsidRPr="007E7532">
        <w:rPr>
          <w:b/>
          <w:spacing w:val="1"/>
          <w:sz w:val="24"/>
          <w:szCs w:val="24"/>
        </w:rPr>
        <w:t xml:space="preserve"> </w:t>
      </w:r>
      <w:r w:rsidR="00142E84" w:rsidRPr="007E7532">
        <w:rPr>
          <w:b/>
          <w:spacing w:val="1"/>
          <w:sz w:val="24"/>
          <w:szCs w:val="24"/>
        </w:rPr>
        <w:tab/>
      </w:r>
      <w:r w:rsidRPr="00110B56">
        <w:t xml:space="preserve">parents and caregivers who have a support system of family and friends, know where to find public resources, and understand how to remain resilient in challenging times are </w:t>
      </w:r>
      <w:proofErr w:type="gramStart"/>
      <w:r w:rsidRPr="00110B56">
        <w:t>best-equipped</w:t>
      </w:r>
      <w:proofErr w:type="gramEnd"/>
      <w:r w:rsidRPr="00110B56">
        <w:t xml:space="preserve"> to provide safe, nurturing environments for their children; and </w:t>
      </w:r>
    </w:p>
    <w:p w14:paraId="5F260E0D" w14:textId="6C5DC2DF" w:rsidR="00D86B0F" w:rsidRPr="00110B56" w:rsidRDefault="00387C90" w:rsidP="00142E84">
      <w:pPr>
        <w:pStyle w:val="BodyText"/>
        <w:ind w:left="2084" w:right="163" w:hanging="1800"/>
      </w:pPr>
      <w:proofErr w:type="gramStart"/>
      <w:r w:rsidRPr="007E7532">
        <w:rPr>
          <w:b/>
          <w:sz w:val="24"/>
          <w:szCs w:val="24"/>
        </w:rPr>
        <w:t>WHEREAS,</w:t>
      </w:r>
      <w:proofErr w:type="gramEnd"/>
      <w:r w:rsidRPr="007E7532">
        <w:rPr>
          <w:b/>
          <w:spacing w:val="75"/>
          <w:sz w:val="24"/>
          <w:szCs w:val="24"/>
        </w:rPr>
        <w:t xml:space="preserve"> </w:t>
      </w:r>
      <w:r w:rsidR="00142E84" w:rsidRPr="007E7532">
        <w:rPr>
          <w:b/>
          <w:spacing w:val="75"/>
          <w:sz w:val="24"/>
          <w:szCs w:val="24"/>
        </w:rPr>
        <w:tab/>
      </w:r>
      <w:r w:rsidRPr="00110B56">
        <w:t xml:space="preserve">statewide and community prevention programs serve as proven and effective ways to reduce child abuse and neglect no matter the geographic region, race or ethnicity, or economic status; and </w:t>
      </w:r>
    </w:p>
    <w:p w14:paraId="7EAE2F17" w14:textId="2F53DCC1" w:rsidR="00C73E2C" w:rsidRPr="00110B56" w:rsidRDefault="00387C90" w:rsidP="00C73E2C">
      <w:pPr>
        <w:pStyle w:val="BodyText"/>
        <w:ind w:left="2084" w:right="164" w:hanging="1800"/>
      </w:pPr>
      <w:r w:rsidRPr="007E7532">
        <w:rPr>
          <w:b/>
          <w:bCs/>
          <w:sz w:val="24"/>
          <w:szCs w:val="24"/>
        </w:rPr>
        <w:t>WHEREAS,</w:t>
      </w:r>
      <w:r w:rsidRPr="007E7532">
        <w:rPr>
          <w:b/>
          <w:bCs/>
          <w:spacing w:val="1"/>
          <w:sz w:val="24"/>
          <w:szCs w:val="24"/>
        </w:rPr>
        <w:t xml:space="preserve"> </w:t>
      </w:r>
      <w:r w:rsidR="00142E84" w:rsidRPr="007E7532">
        <w:rPr>
          <w:b/>
          <w:spacing w:val="1"/>
          <w:sz w:val="24"/>
          <w:szCs w:val="24"/>
        </w:rPr>
        <w:tab/>
      </w:r>
      <w:r w:rsidRPr="00110B56">
        <w:t xml:space="preserve">in fiscal year </w:t>
      </w:r>
      <w:r w:rsidR="006F4F0A" w:rsidRPr="00110B56">
        <w:t>202</w:t>
      </w:r>
      <w:r w:rsidR="00C84648" w:rsidRPr="00110B56">
        <w:t>2</w:t>
      </w:r>
      <w:r w:rsidR="006F4F0A" w:rsidRPr="00110B56">
        <w:t>-202</w:t>
      </w:r>
      <w:r w:rsidR="00C84648" w:rsidRPr="00110B56">
        <w:t>3</w:t>
      </w:r>
      <w:r w:rsidRPr="00110B56">
        <w:t xml:space="preserve">, there were </w:t>
      </w:r>
      <w:r w:rsidR="00C84648" w:rsidRPr="00110B56">
        <w:t>8,304</w:t>
      </w:r>
      <w:r w:rsidRPr="00110B56">
        <w:t xml:space="preserve"> </w:t>
      </w:r>
      <w:r w:rsidR="00C769F8" w:rsidRPr="00110B56">
        <w:t xml:space="preserve">substantiated </w:t>
      </w:r>
      <w:r w:rsidRPr="00110B56">
        <w:t xml:space="preserve">Child Protective Services (CPS) investigations </w:t>
      </w:r>
      <w:r w:rsidR="008A1665" w:rsidRPr="00110B56">
        <w:t xml:space="preserve">with </w:t>
      </w:r>
      <w:r w:rsidR="00C84648" w:rsidRPr="00110B56">
        <w:t>14,711</w:t>
      </w:r>
      <w:r w:rsidR="008A1665" w:rsidRPr="00110B56">
        <w:t xml:space="preserve"> children </w:t>
      </w:r>
      <w:r w:rsidRPr="00110B56">
        <w:t>in South Carolina</w:t>
      </w:r>
      <w:r w:rsidR="008A1665" w:rsidRPr="00110B56">
        <w:t xml:space="preserve">, and </w:t>
      </w:r>
      <w:r w:rsidR="00492153" w:rsidRPr="00110B56">
        <w:rPr>
          <w:highlight w:val="yellow"/>
        </w:rPr>
        <w:t>XXX</w:t>
      </w:r>
      <w:r w:rsidR="008A1665" w:rsidRPr="00110B56">
        <w:rPr>
          <w:highlight w:val="yellow"/>
        </w:rPr>
        <w:t xml:space="preserve"> investigations with </w:t>
      </w:r>
      <w:r w:rsidR="00492153" w:rsidRPr="00110B56">
        <w:rPr>
          <w:highlight w:val="yellow"/>
        </w:rPr>
        <w:t>XXX</w:t>
      </w:r>
      <w:r w:rsidR="008A1665" w:rsidRPr="00110B56">
        <w:rPr>
          <w:highlight w:val="yellow"/>
        </w:rPr>
        <w:t xml:space="preserve"> childre</w:t>
      </w:r>
      <w:r w:rsidR="00492153" w:rsidRPr="00110B56">
        <w:rPr>
          <w:highlight w:val="yellow"/>
        </w:rPr>
        <w:t xml:space="preserve">n </w:t>
      </w:r>
      <w:r w:rsidR="00E42497" w:rsidRPr="00110B56">
        <w:rPr>
          <w:highlight w:val="yellow"/>
        </w:rPr>
        <w:t xml:space="preserve">(insert </w:t>
      </w:r>
      <w:hyperlink r:id="rId8" w:history="1">
        <w:r w:rsidR="00492153" w:rsidRPr="00110B56">
          <w:rPr>
            <w:color w:val="4F81BD" w:themeColor="accent1"/>
            <w:highlight w:val="yellow"/>
            <w:u w:val="single"/>
          </w:rPr>
          <w:t>data from DSS</w:t>
        </w:r>
      </w:hyperlink>
      <w:r w:rsidR="00E42497" w:rsidRPr="00110B56">
        <w:t>)</w:t>
      </w:r>
      <w:r w:rsidR="00D02FFA" w:rsidRPr="00110B56">
        <w:t xml:space="preserve"> </w:t>
      </w:r>
      <w:r w:rsidR="008A1665" w:rsidRPr="00110B56">
        <w:t xml:space="preserve">in </w:t>
      </w:r>
      <w:r w:rsidR="007B4A7A" w:rsidRPr="00110B56">
        <w:rPr>
          <w:highlight w:val="yellow"/>
        </w:rPr>
        <w:t>County name</w:t>
      </w:r>
      <w:r w:rsidR="008A1665" w:rsidRPr="00110B56">
        <w:t xml:space="preserve"> County</w:t>
      </w:r>
      <w:r w:rsidRPr="00110B56">
        <w:t xml:space="preserve">. </w:t>
      </w:r>
    </w:p>
    <w:p w14:paraId="1C96212C" w14:textId="63ABC621" w:rsidR="00D86B0F" w:rsidRPr="00110B56" w:rsidRDefault="00387C90" w:rsidP="001978D1">
      <w:pPr>
        <w:pStyle w:val="BodyText"/>
        <w:ind w:left="2084" w:right="225" w:hanging="1800"/>
      </w:pPr>
      <w:r w:rsidRPr="007E7532">
        <w:rPr>
          <w:b/>
          <w:bCs/>
          <w:sz w:val="24"/>
          <w:szCs w:val="24"/>
        </w:rPr>
        <w:t>NOW, THEREFORE, I,</w:t>
      </w:r>
      <w:r w:rsidRPr="73A89156">
        <w:rPr>
          <w:b/>
          <w:bCs/>
          <w:sz w:val="28"/>
          <w:szCs w:val="28"/>
        </w:rPr>
        <w:t xml:space="preserve"> </w:t>
      </w:r>
      <w:r w:rsidR="001978D1" w:rsidRPr="00110B56">
        <w:rPr>
          <w:highlight w:val="yellow"/>
        </w:rPr>
        <w:t>[insert name]</w:t>
      </w:r>
      <w:r w:rsidRPr="00110B56">
        <w:t xml:space="preserve">, </w:t>
      </w:r>
      <w:r w:rsidR="001978D1" w:rsidRPr="00110B56">
        <w:rPr>
          <w:highlight w:val="yellow"/>
        </w:rPr>
        <w:t>[title]</w:t>
      </w:r>
      <w:r w:rsidRPr="00110B56">
        <w:t xml:space="preserve"> of </w:t>
      </w:r>
      <w:r w:rsidR="001978D1" w:rsidRPr="00110B56">
        <w:rPr>
          <w:highlight w:val="yellow"/>
        </w:rPr>
        <w:t>[city/county]</w:t>
      </w:r>
      <w:r w:rsidR="001978D1" w:rsidRPr="00110B56">
        <w:t xml:space="preserve"> in </w:t>
      </w:r>
      <w:r w:rsidRPr="00110B56">
        <w:t>the great State of South Carolina, do hereby proclaim April 202</w:t>
      </w:r>
      <w:r w:rsidR="00C84648" w:rsidRPr="00110B56">
        <w:t>4</w:t>
      </w:r>
      <w:r w:rsidRPr="00110B56">
        <w:t xml:space="preserve"> as </w:t>
      </w:r>
    </w:p>
    <w:p w14:paraId="368AFC83" w14:textId="3C37AAA0" w:rsidR="00D86B0F" w:rsidRPr="00E6241E" w:rsidRDefault="0019778D" w:rsidP="00E6241E">
      <w:pPr>
        <w:pStyle w:val="BodyTex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/>
      </w:r>
      <w:r w:rsidR="00387C90" w:rsidRPr="00E6241E">
        <w:rPr>
          <w:b/>
          <w:bCs/>
          <w:sz w:val="36"/>
          <w:szCs w:val="36"/>
        </w:rPr>
        <w:t>CHILD ABUSE PREVENTION MONTH</w:t>
      </w:r>
    </w:p>
    <w:p w14:paraId="0BC35AF0" w14:textId="23FA1D78" w:rsidR="00D86B0F" w:rsidRPr="0019778D" w:rsidRDefault="00387C90" w:rsidP="0019778D">
      <w:pPr>
        <w:pStyle w:val="BodyText"/>
        <w:rPr>
          <w:sz w:val="22"/>
        </w:rPr>
      </w:pPr>
      <w:r w:rsidRPr="00110B56">
        <w:t xml:space="preserve">throughout the </w:t>
      </w:r>
      <w:r w:rsidR="00492153" w:rsidRPr="00110B56">
        <w:rPr>
          <w:highlight w:val="yellow"/>
        </w:rPr>
        <w:t>municipality name</w:t>
      </w:r>
      <w:r w:rsidR="008A1665" w:rsidRPr="00110B56">
        <w:t xml:space="preserve"> </w:t>
      </w:r>
      <w:r w:rsidRPr="00110B56">
        <w:t xml:space="preserve">and encourage all South Carolinians to dedicate themselves to protecting the quality of life for every child. </w:t>
      </w:r>
    </w:p>
    <w:sectPr w:rsidR="00D86B0F" w:rsidRPr="0019778D">
      <w:type w:val="continuous"/>
      <w:pgSz w:w="12240" w:h="15840"/>
      <w:pgMar w:top="440" w:right="118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ld English Text MT">
    <w:panose1 w:val="03040902040508030806"/>
    <w:charset w:val="4D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B0F"/>
    <w:rsid w:val="000B7B56"/>
    <w:rsid w:val="00110B56"/>
    <w:rsid w:val="00123680"/>
    <w:rsid w:val="00142E84"/>
    <w:rsid w:val="0019778D"/>
    <w:rsid w:val="001978D1"/>
    <w:rsid w:val="00227FA2"/>
    <w:rsid w:val="00236F57"/>
    <w:rsid w:val="002B17A9"/>
    <w:rsid w:val="00307D43"/>
    <w:rsid w:val="00327F50"/>
    <w:rsid w:val="00387C90"/>
    <w:rsid w:val="003B1147"/>
    <w:rsid w:val="003E15CC"/>
    <w:rsid w:val="00492153"/>
    <w:rsid w:val="004974FC"/>
    <w:rsid w:val="004D1FF9"/>
    <w:rsid w:val="00526D27"/>
    <w:rsid w:val="005967AA"/>
    <w:rsid w:val="005A0278"/>
    <w:rsid w:val="005C49AE"/>
    <w:rsid w:val="006D4184"/>
    <w:rsid w:val="006F4F0A"/>
    <w:rsid w:val="007B4A7A"/>
    <w:rsid w:val="007E7532"/>
    <w:rsid w:val="00830D0D"/>
    <w:rsid w:val="00855039"/>
    <w:rsid w:val="008A1665"/>
    <w:rsid w:val="00917694"/>
    <w:rsid w:val="009534A2"/>
    <w:rsid w:val="009D5211"/>
    <w:rsid w:val="00AB1F5D"/>
    <w:rsid w:val="00AB40EE"/>
    <w:rsid w:val="00AC2457"/>
    <w:rsid w:val="00C72610"/>
    <w:rsid w:val="00C73E2C"/>
    <w:rsid w:val="00C769F8"/>
    <w:rsid w:val="00C84648"/>
    <w:rsid w:val="00CA0772"/>
    <w:rsid w:val="00D02FFA"/>
    <w:rsid w:val="00D86B0F"/>
    <w:rsid w:val="00D905C7"/>
    <w:rsid w:val="00E42497"/>
    <w:rsid w:val="00E6241E"/>
    <w:rsid w:val="00F47646"/>
    <w:rsid w:val="07BF260C"/>
    <w:rsid w:val="22E3D3AE"/>
    <w:rsid w:val="23CCD5FD"/>
    <w:rsid w:val="45A6AFEE"/>
    <w:rsid w:val="514B7D65"/>
    <w:rsid w:val="73A89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5C87B"/>
  <w15:docId w15:val="{99C7929C-5EEA-4C0C-BBC5-B59143BA5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Theme="minorHAnsi" w:hAnsi="Microsoft Sans Serif" w:cs="Microsoft Sans Serif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6241E"/>
    <w:pPr>
      <w:spacing w:after="360" w:line="280" w:lineRule="atLeast"/>
    </w:pPr>
    <w:rPr>
      <w:sz w:val="21"/>
    </w:rPr>
  </w:style>
  <w:style w:type="paragraph" w:styleId="Title">
    <w:name w:val="Title"/>
    <w:basedOn w:val="Normal"/>
    <w:uiPriority w:val="10"/>
    <w:qFormat/>
    <w:rsid w:val="00110B56"/>
    <w:pPr>
      <w:spacing w:after="480" w:line="280" w:lineRule="atLeast"/>
      <w:ind w:left="1411" w:right="1022"/>
      <w:jc w:val="center"/>
    </w:pPr>
    <w:rPr>
      <w:rFonts w:ascii="Old English Text MT" w:eastAsia="Old English Text MT" w:hAnsi="Old English Text MT" w:cs="Old English Text MT"/>
      <w:sz w:val="56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F4F0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F0A"/>
    <w:rPr>
      <w:rFonts w:ascii="Times New Roman" w:eastAsia="Microsoft Sans Serif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B7B5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7B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4249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s.sc.gov/media/4716/children-in-substantiated-cps-investigations-during-sfy2022-2023-by-age-of-the-child.pdf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datacenter.aecf.org/data/tables/99-total-population-by-child-and-adult-populations?loc=42&amp;loct=2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255D8B7165D041960F864376E6B494" ma:contentTypeVersion="18" ma:contentTypeDescription="Create a new document." ma:contentTypeScope="" ma:versionID="544cbac69579cb05f2352da9e73f5df6">
  <xsd:schema xmlns:xsd="http://www.w3.org/2001/XMLSchema" xmlns:xs="http://www.w3.org/2001/XMLSchema" xmlns:p="http://schemas.microsoft.com/office/2006/metadata/properties" xmlns:ns2="e7cf757f-ca80-4784-8259-a1dafe2c07af" xmlns:ns3="df0b5e9f-a8c8-4a40-895e-a0cf8f96b402" targetNamespace="http://schemas.microsoft.com/office/2006/metadata/properties" ma:root="true" ma:fieldsID="8e42826b1ebef3abd9eb7b78cb0e455c" ns2:_="" ns3:_="">
    <xsd:import namespace="e7cf757f-ca80-4784-8259-a1dafe2c07af"/>
    <xsd:import namespace="df0b5e9f-a8c8-4a40-895e-a0cf8f96b40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f757f-ca80-4784-8259-a1dafe2c07a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5f30157-3eb2-491c-8bea-21c95c0d4c75}" ma:internalName="TaxCatchAll" ma:showField="CatchAllData" ma:web="e7cf757f-ca80-4784-8259-a1dafe2c07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b5e9f-a8c8-4a40-895e-a0cf8f96b4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759920f-ac6d-4185-aee5-89249d0981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0b5e9f-a8c8-4a40-895e-a0cf8f96b402">
      <Terms xmlns="http://schemas.microsoft.com/office/infopath/2007/PartnerControls"/>
    </lcf76f155ced4ddcb4097134ff3c332f>
    <TaxCatchAll xmlns="e7cf757f-ca80-4784-8259-a1dafe2c07af" xsi:nil="true"/>
  </documentManagement>
</p:properties>
</file>

<file path=customXml/itemProps1.xml><?xml version="1.0" encoding="utf-8"?>
<ds:datastoreItem xmlns:ds="http://schemas.openxmlformats.org/officeDocument/2006/customXml" ds:itemID="{A5DB818E-8DBA-4BB7-90B6-333838E8F1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f757f-ca80-4784-8259-a1dafe2c07af"/>
    <ds:schemaRef ds:uri="df0b5e9f-a8c8-4a40-895e-a0cf8f96b4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E6C2E5-EB46-4C55-AB3D-0BB1DDB874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707696-4B69-4AA0-90A6-97783A4EBCD0}">
  <ds:schemaRefs>
    <ds:schemaRef ds:uri="http://schemas.microsoft.com/office/2006/metadata/properties"/>
    <ds:schemaRef ds:uri="http://schemas.microsoft.com/office/infopath/2007/PartnerControls"/>
    <ds:schemaRef ds:uri="df0b5e9f-a8c8-4a40-895e-a0cf8f96b402"/>
    <ds:schemaRef ds:uri="e7cf757f-ca80-4784-8259-a1dafe2c07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339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of the Governor</dc:creator>
  <cp:keywords/>
  <cp:lastModifiedBy>Todd Hooks</cp:lastModifiedBy>
  <cp:revision>12</cp:revision>
  <dcterms:created xsi:type="dcterms:W3CDTF">2024-01-26T19:53:00Z</dcterms:created>
  <dcterms:modified xsi:type="dcterms:W3CDTF">2024-02-16T19:12:00Z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2020-04-07T00:00:00Z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2021-02-23T00:00:00Z</vt:filetime>
  </property>
  <property fmtid="{D5CDD505-2E9C-101B-9397-08002B2CF9AE}" pid="5" name="ContentTypeId">
    <vt:lpwstr>0x01010054255D8B7165D041960F864376E6B494</vt:lpwstr>
  </property>
  <property fmtid="{D5CDD505-2E9C-101B-9397-08002B2CF9AE}" pid="6" name="MediaServiceImageTags">
    <vt:lpwstr/>
  </property>
</Properties>
</file>